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6C" w:rsidRDefault="008F346C" w:rsidP="008F346C">
      <w:pPr>
        <w:jc w:val="center"/>
        <w:rPr>
          <w:b/>
          <w:sz w:val="24"/>
          <w:szCs w:val="24"/>
        </w:rPr>
      </w:pPr>
      <w:r w:rsidRPr="008F346C">
        <w:rPr>
          <w:b/>
          <w:sz w:val="24"/>
          <w:szCs w:val="24"/>
        </w:rPr>
        <w:t xml:space="preserve">Аннотация к рабочей программе к курсу «Я познаю мир» </w:t>
      </w:r>
    </w:p>
    <w:p w:rsidR="008F346C" w:rsidRPr="008F346C" w:rsidRDefault="008F346C" w:rsidP="008F346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F346C" w:rsidRDefault="008F346C" w:rsidP="008F346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E545B">
        <w:rPr>
          <w:sz w:val="24"/>
          <w:szCs w:val="24"/>
        </w:rPr>
        <w:t xml:space="preserve">На изучение курса «Я познаю мир» в начальной школе выделяется 68 часов.  Во 2, 3 классах   по 34 часа  (1 час в неделю, 34 учебные  недели).  </w:t>
      </w:r>
    </w:p>
    <w:p w:rsidR="008F346C" w:rsidRPr="006B41E7" w:rsidRDefault="008F346C" w:rsidP="008F346C">
      <w:pPr>
        <w:rPr>
          <w:sz w:val="24"/>
          <w:szCs w:val="24"/>
        </w:rPr>
      </w:pPr>
      <w:r w:rsidRPr="006B41E7">
        <w:rPr>
          <w:sz w:val="24"/>
          <w:szCs w:val="24"/>
        </w:rPr>
        <w:t>Учебно – методическое  обеспечение образовательного процесса</w:t>
      </w:r>
      <w:r>
        <w:rPr>
          <w:sz w:val="24"/>
          <w:szCs w:val="24"/>
        </w:rPr>
        <w:t>:</w:t>
      </w:r>
    </w:p>
    <w:p w:rsidR="008F346C" w:rsidRPr="003E545B" w:rsidRDefault="008F346C" w:rsidP="008F346C">
      <w:pPr>
        <w:ind w:firstLine="709"/>
        <w:rPr>
          <w:sz w:val="24"/>
          <w:szCs w:val="24"/>
        </w:rPr>
      </w:pPr>
      <w:r w:rsidRPr="003E545B">
        <w:rPr>
          <w:sz w:val="24"/>
          <w:szCs w:val="24"/>
        </w:rPr>
        <w:t>1.</w:t>
      </w:r>
      <w:r w:rsidRPr="003E545B">
        <w:rPr>
          <w:sz w:val="24"/>
          <w:szCs w:val="24"/>
        </w:rPr>
        <w:tab/>
        <w:t>Плешаков А.А. Зеленые страницы Книга для учащихся начальных классов.</w:t>
      </w:r>
    </w:p>
    <w:p w:rsidR="008F346C" w:rsidRPr="003E545B" w:rsidRDefault="008F346C" w:rsidP="008F346C">
      <w:pPr>
        <w:ind w:firstLine="709"/>
        <w:rPr>
          <w:sz w:val="24"/>
          <w:szCs w:val="24"/>
        </w:rPr>
      </w:pPr>
      <w:r w:rsidRPr="003E545B">
        <w:rPr>
          <w:sz w:val="24"/>
          <w:szCs w:val="24"/>
        </w:rPr>
        <w:t>2.</w:t>
      </w:r>
      <w:r w:rsidRPr="003E545B">
        <w:rPr>
          <w:sz w:val="24"/>
          <w:szCs w:val="24"/>
        </w:rPr>
        <w:tab/>
        <w:t>Вахромеева  М.Г. Растения Красной книги. Береги природу!</w:t>
      </w:r>
    </w:p>
    <w:p w:rsidR="008F346C" w:rsidRPr="003E545B" w:rsidRDefault="008F346C" w:rsidP="008F346C">
      <w:pPr>
        <w:ind w:firstLine="709"/>
        <w:rPr>
          <w:sz w:val="24"/>
          <w:szCs w:val="24"/>
        </w:rPr>
      </w:pPr>
      <w:r w:rsidRPr="003E545B">
        <w:rPr>
          <w:sz w:val="24"/>
          <w:szCs w:val="24"/>
        </w:rPr>
        <w:t>3.</w:t>
      </w:r>
      <w:r w:rsidRPr="003E545B">
        <w:rPr>
          <w:sz w:val="24"/>
          <w:szCs w:val="24"/>
        </w:rPr>
        <w:tab/>
        <w:t>Леокум А. Все обо всем Популярная энциклопедия для детей.</w:t>
      </w:r>
    </w:p>
    <w:p w:rsidR="00F951DA" w:rsidRDefault="00F951DA"/>
    <w:sectPr w:rsidR="00F9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0"/>
    <w:rsid w:val="008F346C"/>
    <w:rsid w:val="00B647D0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2018-09-24T11:16:00Z</dcterms:created>
  <dcterms:modified xsi:type="dcterms:W3CDTF">2018-09-24T11:17:00Z</dcterms:modified>
</cp:coreProperties>
</file>